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2B25" w14:textId="509FEB34" w:rsidR="00331E49" w:rsidRDefault="00331E49" w:rsidP="00E007D5">
      <w:pPr>
        <w:jc w:val="center"/>
        <w:rPr>
          <w:sz w:val="36"/>
          <w:szCs w:val="36"/>
        </w:rPr>
      </w:pPr>
      <w:r w:rsidRPr="00331E49">
        <w:rPr>
          <w:noProof/>
          <w:sz w:val="36"/>
          <w:szCs w:val="36"/>
        </w:rPr>
        <w:drawing>
          <wp:inline distT="0" distB="0" distL="0" distR="0" wp14:anchorId="39112B17" wp14:editId="708E2B60">
            <wp:extent cx="971901" cy="683812"/>
            <wp:effectExtent l="0" t="0" r="0" b="2540"/>
            <wp:docPr id="1114197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78" cy="70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CB3A" w14:textId="11BF0050" w:rsidR="00E007D5" w:rsidRPr="00331E49" w:rsidRDefault="00E007D5" w:rsidP="00E007D5">
      <w:pPr>
        <w:jc w:val="center"/>
        <w:rPr>
          <w:b/>
          <w:bCs/>
          <w:sz w:val="36"/>
          <w:szCs w:val="36"/>
        </w:rPr>
      </w:pPr>
      <w:r w:rsidRPr="00331E49">
        <w:rPr>
          <w:b/>
          <w:bCs/>
          <w:sz w:val="36"/>
          <w:szCs w:val="36"/>
        </w:rPr>
        <w:t>Wills</w:t>
      </w:r>
    </w:p>
    <w:p w14:paraId="2AA5A761" w14:textId="77777777" w:rsidR="00E007D5" w:rsidRPr="00E007D5" w:rsidRDefault="00E007D5" w:rsidP="00E007D5">
      <w:pPr>
        <w:jc w:val="center"/>
        <w:rPr>
          <w:sz w:val="24"/>
          <w:szCs w:val="24"/>
        </w:rPr>
      </w:pPr>
      <w:r w:rsidRPr="00E007D5">
        <w:rPr>
          <w:sz w:val="24"/>
          <w:szCs w:val="24"/>
        </w:rPr>
        <w:t>A guide to fees</w:t>
      </w:r>
    </w:p>
    <w:p w14:paraId="73279359" w14:textId="3012F43A" w:rsidR="00E007D5" w:rsidRPr="00CA090C" w:rsidRDefault="00E007D5" w:rsidP="00E007D5">
      <w:pPr>
        <w:tabs>
          <w:tab w:val="left" w:pos="5954"/>
        </w:tabs>
        <w:rPr>
          <w:b/>
          <w:bCs/>
          <w:sz w:val="28"/>
          <w:szCs w:val="28"/>
        </w:rPr>
      </w:pPr>
      <w:r w:rsidRPr="00CA090C">
        <w:rPr>
          <w:b/>
          <w:bCs/>
          <w:sz w:val="28"/>
          <w:szCs w:val="28"/>
        </w:rPr>
        <w:t>Wills</w:t>
      </w:r>
    </w:p>
    <w:p w14:paraId="484A9ACC" w14:textId="322F62A7" w:rsidR="00E007D5" w:rsidRDefault="00E007D5" w:rsidP="00E007D5">
      <w:pPr>
        <w:tabs>
          <w:tab w:val="left" w:pos="6237"/>
        </w:tabs>
      </w:pPr>
      <w:r>
        <w:t xml:space="preserve">Single simple Will </w:t>
      </w:r>
      <w:r>
        <w:tab/>
        <w:t>£3</w:t>
      </w:r>
      <w:r w:rsidR="008211FF">
        <w:t>8</w:t>
      </w:r>
      <w:r>
        <w:t xml:space="preserve">5 plus VAT </w:t>
      </w:r>
    </w:p>
    <w:p w14:paraId="28D31CCE" w14:textId="4DE006A2" w:rsidR="00E007D5" w:rsidRDefault="00E007D5" w:rsidP="00E007D5">
      <w:pPr>
        <w:tabs>
          <w:tab w:val="left" w:pos="6237"/>
        </w:tabs>
      </w:pPr>
      <w:r>
        <w:t xml:space="preserve">Mirror Wills </w:t>
      </w:r>
      <w:r>
        <w:tab/>
        <w:t>£</w:t>
      </w:r>
      <w:r w:rsidR="008211FF">
        <w:t>61</w:t>
      </w:r>
      <w:r>
        <w:t xml:space="preserve">5 plus VAT </w:t>
      </w:r>
    </w:p>
    <w:p w14:paraId="404D85FE" w14:textId="7B8790B3" w:rsidR="00E007D5" w:rsidRDefault="00E007D5" w:rsidP="00E007D5">
      <w:pPr>
        <w:tabs>
          <w:tab w:val="left" w:pos="6237"/>
        </w:tabs>
      </w:pPr>
      <w:r>
        <w:t xml:space="preserve">Single Codicil </w:t>
      </w:r>
      <w:r>
        <w:tab/>
        <w:t xml:space="preserve">£200 plus VAT </w:t>
      </w:r>
    </w:p>
    <w:p w14:paraId="7CDF2A46" w14:textId="692AE9D3" w:rsidR="00E007D5" w:rsidRDefault="00E007D5" w:rsidP="00E007D5">
      <w:pPr>
        <w:tabs>
          <w:tab w:val="left" w:pos="6237"/>
        </w:tabs>
      </w:pPr>
      <w:r>
        <w:t xml:space="preserve">Mirror Codicil </w:t>
      </w:r>
      <w:r>
        <w:tab/>
        <w:t xml:space="preserve">£300 plus VAT </w:t>
      </w:r>
    </w:p>
    <w:p w14:paraId="13727038" w14:textId="117A8C69" w:rsidR="00E007D5" w:rsidRDefault="00E007D5" w:rsidP="00E007D5">
      <w:pPr>
        <w:tabs>
          <w:tab w:val="left" w:pos="6237"/>
        </w:tabs>
      </w:pPr>
      <w:r>
        <w:t xml:space="preserve">Life Interest Wills (no capital advancement) </w:t>
      </w:r>
      <w:r>
        <w:tab/>
        <w:t xml:space="preserve">£700 plus VAT </w:t>
      </w:r>
    </w:p>
    <w:p w14:paraId="59BACCE4" w14:textId="2DFFE8A9" w:rsidR="00E007D5" w:rsidRDefault="00E007D5" w:rsidP="00E007D5">
      <w:pPr>
        <w:tabs>
          <w:tab w:val="left" w:pos="6237"/>
        </w:tabs>
      </w:pPr>
      <w:r>
        <w:t>Life Interest Wills</w:t>
      </w:r>
      <w:r>
        <w:tab/>
        <w:t>£800 - £1200 plus VAT</w:t>
      </w:r>
    </w:p>
    <w:p w14:paraId="588601ED" w14:textId="59294D7D" w:rsidR="00E007D5" w:rsidRDefault="00E007D5" w:rsidP="00E007D5">
      <w:pPr>
        <w:tabs>
          <w:tab w:val="left" w:pos="6237"/>
        </w:tabs>
      </w:pPr>
      <w:r>
        <w:t xml:space="preserve">(with capital advancement and letter of wishes) </w:t>
      </w:r>
      <w:r>
        <w:tab/>
        <w:t xml:space="preserve"> </w:t>
      </w:r>
    </w:p>
    <w:p w14:paraId="68E8857F" w14:textId="7547A4B1" w:rsidR="00E007D5" w:rsidRDefault="00E007D5" w:rsidP="00E007D5">
      <w:pPr>
        <w:tabs>
          <w:tab w:val="left" w:pos="6237"/>
        </w:tabs>
      </w:pPr>
      <w:r>
        <w:t xml:space="preserve">Discretionary Trust </w:t>
      </w:r>
      <w:r>
        <w:tab/>
        <w:t xml:space="preserve">£800 - £1600 plus VAT </w:t>
      </w:r>
    </w:p>
    <w:p w14:paraId="4BE4153B" w14:textId="77777777" w:rsidR="00E007D5" w:rsidRDefault="00E007D5"/>
    <w:p w14:paraId="13B1A3A0" w14:textId="2A7A54DB" w:rsidR="002F36D3" w:rsidRPr="00331E49" w:rsidRDefault="00E007D5">
      <w:pPr>
        <w:rPr>
          <w:i/>
          <w:iCs/>
        </w:rPr>
      </w:pPr>
      <w:r w:rsidRPr="00331E49">
        <w:rPr>
          <w:i/>
          <w:iCs/>
        </w:rPr>
        <w:t xml:space="preserve">N.B. Figures and fees quoted are correct as </w:t>
      </w:r>
      <w:proofErr w:type="gramStart"/>
      <w:r w:rsidRPr="00331E49">
        <w:rPr>
          <w:i/>
          <w:iCs/>
        </w:rPr>
        <w:t>at</w:t>
      </w:r>
      <w:proofErr w:type="gramEnd"/>
      <w:r w:rsidRPr="00331E49">
        <w:rPr>
          <w:i/>
          <w:iCs/>
        </w:rPr>
        <w:t xml:space="preserve"> </w:t>
      </w:r>
      <w:r w:rsidR="00D83251">
        <w:rPr>
          <w:i/>
          <w:iCs/>
        </w:rPr>
        <w:t>April</w:t>
      </w:r>
      <w:r w:rsidRPr="00331E49">
        <w:rPr>
          <w:i/>
          <w:iCs/>
        </w:rPr>
        <w:t xml:space="preserve"> 202</w:t>
      </w:r>
      <w:r w:rsidR="00D83251">
        <w:rPr>
          <w:i/>
          <w:iCs/>
        </w:rPr>
        <w:t>6</w:t>
      </w:r>
      <w:r w:rsidRPr="00331E49">
        <w:rPr>
          <w:i/>
          <w:iCs/>
        </w:rPr>
        <w:t xml:space="preserve"> but are liable to revision.</w:t>
      </w:r>
    </w:p>
    <w:p w14:paraId="6B148D35" w14:textId="77777777" w:rsidR="00331E49" w:rsidRDefault="00331E49" w:rsidP="00331E49">
      <w:pPr>
        <w:pStyle w:val="Default"/>
        <w:rPr>
          <w:sz w:val="22"/>
          <w:szCs w:val="22"/>
        </w:rPr>
      </w:pPr>
    </w:p>
    <w:p w14:paraId="27B3ED52" w14:textId="45FB6D5A" w:rsidR="00CA090C" w:rsidRPr="00CA090C" w:rsidRDefault="00CA090C" w:rsidP="00331E49">
      <w:pPr>
        <w:pStyle w:val="Default"/>
        <w:rPr>
          <w:b/>
          <w:bCs/>
          <w:sz w:val="22"/>
          <w:szCs w:val="22"/>
        </w:rPr>
      </w:pPr>
      <w:r w:rsidRPr="00CA090C">
        <w:rPr>
          <w:b/>
          <w:bCs/>
          <w:sz w:val="22"/>
          <w:szCs w:val="22"/>
        </w:rPr>
        <w:t xml:space="preserve">Contact Us </w:t>
      </w:r>
    </w:p>
    <w:p w14:paraId="41F64554" w14:textId="77777777" w:rsidR="00CA090C" w:rsidRDefault="00CA090C" w:rsidP="00331E49">
      <w:pPr>
        <w:pStyle w:val="Default"/>
        <w:rPr>
          <w:sz w:val="22"/>
          <w:szCs w:val="22"/>
        </w:rPr>
      </w:pPr>
    </w:p>
    <w:p w14:paraId="366BF411" w14:textId="599EF3A7" w:rsidR="00331E49" w:rsidRDefault="00331E49" w:rsidP="00331E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you require our assistance, please contact us at one of our </w:t>
      </w:r>
      <w:proofErr w:type="gramStart"/>
      <w:r>
        <w:rPr>
          <w:sz w:val="22"/>
          <w:szCs w:val="22"/>
        </w:rPr>
        <w:t>offices:-</w:t>
      </w:r>
      <w:proofErr w:type="gramEnd"/>
    </w:p>
    <w:p w14:paraId="50BB2C6D" w14:textId="77777777" w:rsidR="00CA090C" w:rsidRDefault="00CA090C" w:rsidP="00331E49">
      <w:pPr>
        <w:pStyle w:val="Default"/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2879"/>
        <w:gridCol w:w="2879"/>
        <w:gridCol w:w="2879"/>
      </w:tblGrid>
      <w:tr w:rsidR="00331E49" w14:paraId="20F5C812" w14:textId="77777777" w:rsidTr="00CA090C">
        <w:trPr>
          <w:trHeight w:val="935"/>
        </w:trPr>
        <w:tc>
          <w:tcPr>
            <w:tcW w:w="2879" w:type="dxa"/>
          </w:tcPr>
          <w:p w14:paraId="667F0837" w14:textId="5528576C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Hereford Office </w:t>
            </w:r>
          </w:p>
          <w:p w14:paraId="326B103B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Broad Street </w:t>
            </w:r>
          </w:p>
          <w:p w14:paraId="505A70A3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Hereford </w:t>
            </w:r>
          </w:p>
          <w:p w14:paraId="38A008D0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HR4 9AP </w:t>
            </w:r>
          </w:p>
          <w:p w14:paraId="15C3416B" w14:textId="77777777" w:rsidR="00CA090C" w:rsidRDefault="00CA090C">
            <w:pPr>
              <w:pStyle w:val="Default"/>
              <w:rPr>
                <w:sz w:val="20"/>
                <w:szCs w:val="20"/>
              </w:rPr>
            </w:pPr>
          </w:p>
          <w:p w14:paraId="6E7EE71B" w14:textId="1E9A051F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T: 01432 353481 </w:t>
            </w:r>
          </w:p>
          <w:p w14:paraId="1574E4F5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E: hereford@gabbs.biz </w:t>
            </w:r>
          </w:p>
        </w:tc>
        <w:tc>
          <w:tcPr>
            <w:tcW w:w="2879" w:type="dxa"/>
          </w:tcPr>
          <w:p w14:paraId="40803F14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Leominster Office </w:t>
            </w:r>
          </w:p>
          <w:p w14:paraId="1300C553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26a Broad Street </w:t>
            </w:r>
          </w:p>
          <w:p w14:paraId="1F9EB993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Leominster </w:t>
            </w:r>
          </w:p>
          <w:p w14:paraId="27420DA0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Herefordshire </w:t>
            </w:r>
          </w:p>
          <w:p w14:paraId="2C118912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HR6 8BS </w:t>
            </w:r>
          </w:p>
          <w:p w14:paraId="37C43821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T: 01568 616333 </w:t>
            </w:r>
          </w:p>
          <w:p w14:paraId="7DAA137D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E: leominster@gabbs.biz </w:t>
            </w:r>
          </w:p>
        </w:tc>
        <w:tc>
          <w:tcPr>
            <w:tcW w:w="2879" w:type="dxa"/>
          </w:tcPr>
          <w:p w14:paraId="00BAA9E2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Hay-on-Wye Office </w:t>
            </w:r>
          </w:p>
          <w:p w14:paraId="1414062A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Chancery Lane </w:t>
            </w:r>
          </w:p>
          <w:p w14:paraId="5F3D428A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Hay-on-Wye </w:t>
            </w:r>
          </w:p>
          <w:p w14:paraId="4C2E7FD6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Hereford </w:t>
            </w:r>
          </w:p>
          <w:p w14:paraId="2EEB12DA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HR3 5DJ </w:t>
            </w:r>
          </w:p>
          <w:p w14:paraId="0B3F146F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T: 01497 820312 </w:t>
            </w:r>
          </w:p>
          <w:p w14:paraId="0DFF94A2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E: hay@gabbs.biz </w:t>
            </w:r>
          </w:p>
        </w:tc>
      </w:tr>
    </w:tbl>
    <w:p w14:paraId="4BB28EAB" w14:textId="77777777" w:rsidR="00331E49" w:rsidRDefault="00331E49" w:rsidP="00331E49">
      <w:pPr>
        <w:pStyle w:val="Default"/>
      </w:pPr>
    </w:p>
    <w:p w14:paraId="1C181C40" w14:textId="25F4E7E0" w:rsidR="00331E49" w:rsidRDefault="00331E49" w:rsidP="00331E49">
      <w:pPr>
        <w:pStyle w:val="Default"/>
        <w:rPr>
          <w:sz w:val="20"/>
          <w:szCs w:val="20"/>
        </w:rPr>
      </w:pPr>
      <w:r>
        <w:t xml:space="preserve"> </w:t>
      </w:r>
      <w:hyperlink r:id="rId5" w:history="1">
        <w:r w:rsidRPr="00407A26">
          <w:rPr>
            <w:rStyle w:val="Hyperlink"/>
            <w:sz w:val="20"/>
            <w:szCs w:val="20"/>
          </w:rPr>
          <w:t>www.gabbs.biz</w:t>
        </w:r>
      </w:hyperlink>
      <w:r>
        <w:rPr>
          <w:sz w:val="20"/>
          <w:szCs w:val="20"/>
        </w:rPr>
        <w:t xml:space="preserve"> </w:t>
      </w:r>
    </w:p>
    <w:p w14:paraId="3C12407B" w14:textId="77777777" w:rsidR="00331E49" w:rsidRDefault="00331E49" w:rsidP="00331E49">
      <w:pPr>
        <w:pStyle w:val="Default"/>
        <w:rPr>
          <w:sz w:val="20"/>
          <w:szCs w:val="20"/>
        </w:rPr>
      </w:pPr>
    </w:p>
    <w:p w14:paraId="7ABF672E" w14:textId="77777777" w:rsidR="00331E49" w:rsidRDefault="00331E49" w:rsidP="00331E49">
      <w:pPr>
        <w:rPr>
          <w:sz w:val="16"/>
          <w:szCs w:val="16"/>
        </w:rPr>
      </w:pPr>
    </w:p>
    <w:p w14:paraId="1BC866AC" w14:textId="2A9D973A" w:rsidR="00331E49" w:rsidRPr="009F2D78" w:rsidRDefault="00331E49" w:rsidP="00331E49">
      <w:pPr>
        <w:rPr>
          <w:rFonts w:ascii="Optima" w:hAnsi="Optima"/>
        </w:rPr>
      </w:pPr>
      <w:r>
        <w:rPr>
          <w:sz w:val="16"/>
          <w:szCs w:val="16"/>
        </w:rPr>
        <w:t>Company registered in England and Wales: Company Number 8920546. Authorised and regulated by the Solicitors Regulation Authority Number: SRA Number 613457. Gabbs Solicitors is a trading name of Gabbs Solicitors Limited.</w:t>
      </w:r>
    </w:p>
    <w:sectPr w:rsidR="00331E49" w:rsidRPr="009F2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D5"/>
    <w:rsid w:val="001B2C0C"/>
    <w:rsid w:val="00282855"/>
    <w:rsid w:val="002F36D3"/>
    <w:rsid w:val="003135C7"/>
    <w:rsid w:val="00331E49"/>
    <w:rsid w:val="00584C27"/>
    <w:rsid w:val="00597D57"/>
    <w:rsid w:val="007C35F8"/>
    <w:rsid w:val="008211FF"/>
    <w:rsid w:val="009F2D78"/>
    <w:rsid w:val="00B521DF"/>
    <w:rsid w:val="00C536C6"/>
    <w:rsid w:val="00C632E8"/>
    <w:rsid w:val="00CA090C"/>
    <w:rsid w:val="00CB2284"/>
    <w:rsid w:val="00D83251"/>
    <w:rsid w:val="00E0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5FE5"/>
  <w15:chartTrackingRefBased/>
  <w15:docId w15:val="{0BA353DA-602C-4BD5-A181-060B799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7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1E4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E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bbs.bi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Gabbs Solicitors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Charlesworth</dc:creator>
  <cp:keywords/>
  <dc:description/>
  <cp:lastModifiedBy>Sarah Charlesworth</cp:lastModifiedBy>
  <cp:revision>5</cp:revision>
  <dcterms:created xsi:type="dcterms:W3CDTF">2025-03-17T09:38:00Z</dcterms:created>
  <dcterms:modified xsi:type="dcterms:W3CDTF">2026-04-13T16:22:00Z</dcterms:modified>
</cp:coreProperties>
</file>